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303B3">
        <w:rPr>
          <w:rFonts w:ascii="Times New Roman" w:hAnsi="Times New Roman"/>
          <w:b/>
          <w:sz w:val="24"/>
          <w:szCs w:val="24"/>
        </w:rPr>
        <w:t>1</w:t>
      </w:r>
      <w:r w:rsidR="00A20BA5">
        <w:rPr>
          <w:rFonts w:ascii="Times New Roman" w:hAnsi="Times New Roman"/>
          <w:b/>
          <w:sz w:val="24"/>
          <w:szCs w:val="24"/>
        </w:rPr>
        <w:t>9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04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8303B3">
        <w:rPr>
          <w:rFonts w:ascii="Times New Roman" w:hAnsi="Times New Roman"/>
          <w:b/>
          <w:sz w:val="24"/>
          <w:szCs w:val="24"/>
        </w:rPr>
        <w:t>1</w:t>
      </w:r>
      <w:r w:rsidR="00A20BA5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05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="002F0B68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="002F0B68">
        <w:rPr>
          <w:rFonts w:ascii="Times New Roman" w:hAnsi="Times New Roman"/>
          <w:sz w:val="24"/>
          <w:szCs w:val="24"/>
          <w:u w:val="single"/>
        </w:rPr>
        <w:t>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Pr="000532FE">
        <w:rPr>
          <w:rFonts w:ascii="Times New Roman" w:hAnsi="Times New Roman"/>
          <w:sz w:val="24"/>
          <w:szCs w:val="24"/>
          <w:u w:val="single"/>
        </w:rPr>
        <w:t>756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FC2605" w:rsidRPr="005509BA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8303B3" w:rsidRDefault="00FC2605" w:rsidP="008303B3">
            <w:pPr>
              <w:pStyle w:val="ConsPlusNormal"/>
              <w:tabs>
                <w:tab w:val="left" w:pos="4253"/>
                <w:tab w:val="left" w:pos="4678"/>
                <w:tab w:val="left" w:pos="5245"/>
              </w:tabs>
              <w:ind w:right="34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 администрации Ханты-</w:t>
            </w:r>
            <w:r w:rsidR="008303B3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>ансийского района «</w:t>
            </w:r>
            <w:r w:rsidR="00F324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утверждении Порядка </w:t>
            </w:r>
            <w:r w:rsidR="008303B3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F324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редоставления </w:t>
            </w:r>
            <w:r w:rsidR="00F324DB" w:rsidRPr="008303B3">
              <w:rPr>
                <w:rFonts w:ascii="Times New Roman" w:hAnsi="Times New Roman"/>
                <w:sz w:val="24"/>
                <w:szCs w:val="24"/>
                <w:u w:val="single"/>
              </w:rPr>
              <w:t>субсидий</w:t>
            </w:r>
            <w:r w:rsidR="008303B3" w:rsidRPr="008303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303B3" w:rsidRPr="00830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субъектам малого и среднего </w:t>
            </w:r>
            <w:r w:rsidR="00830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8303B3" w:rsidRPr="00830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редпринимательства</w:t>
            </w:r>
            <w:r w:rsidR="008303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FC2605" w:rsidRPr="00F324DB" w:rsidRDefault="00486E9B" w:rsidP="00F324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E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регламентирует  предоставление субсидий </w:t>
            </w:r>
            <w:r w:rsidR="008303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субъектам малого и среднего предпринимательства  в целях возмещения затрат, связанных с предпринимательской деятельностью </w:t>
            </w:r>
            <w:r w:rsidRPr="00486E9B">
              <w:rPr>
                <w:rFonts w:ascii="Times New Roman" w:hAnsi="Times New Roman"/>
                <w:sz w:val="24"/>
                <w:szCs w:val="24"/>
                <w:u w:val="single"/>
              </w:rPr>
              <w:t>на территории  Ханты-Мансийского района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486E9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>а проведения оценки регулирующего воздействия проектов муниципальных нормативных правовых актов администрации Ханты-</w:t>
            </w:r>
            <w:r w:rsidRPr="00E86C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324DB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324DB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532FE"/>
    <w:rsid w:val="00260CDB"/>
    <w:rsid w:val="002833BE"/>
    <w:rsid w:val="002E6E96"/>
    <w:rsid w:val="002F0B68"/>
    <w:rsid w:val="0035726A"/>
    <w:rsid w:val="003D4546"/>
    <w:rsid w:val="003E7B26"/>
    <w:rsid w:val="00410168"/>
    <w:rsid w:val="00432312"/>
    <w:rsid w:val="00447D63"/>
    <w:rsid w:val="00486E9B"/>
    <w:rsid w:val="008303B3"/>
    <w:rsid w:val="009D44BC"/>
    <w:rsid w:val="00A20BA5"/>
    <w:rsid w:val="00C420AD"/>
    <w:rsid w:val="00D618A0"/>
    <w:rsid w:val="00E272AC"/>
    <w:rsid w:val="00F324DB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Губатых М.И.</cp:lastModifiedBy>
  <cp:revision>5</cp:revision>
  <dcterms:created xsi:type="dcterms:W3CDTF">2017-04-10T12:26:00Z</dcterms:created>
  <dcterms:modified xsi:type="dcterms:W3CDTF">2017-04-19T11:59:00Z</dcterms:modified>
</cp:coreProperties>
</file>